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51DFD" w14:textId="3E2B4107" w:rsidR="00ED555E" w:rsidRPr="00CC1EA5" w:rsidRDefault="00ED555E" w:rsidP="00ED555E">
      <w:pPr>
        <w:jc w:val="center"/>
        <w:rPr>
          <w:color w:val="221E1F"/>
          <w:sz w:val="24"/>
          <w:szCs w:val="24"/>
        </w:rPr>
      </w:pPr>
      <w:r w:rsidRPr="00CC1EA5">
        <w:rPr>
          <w:rStyle w:val="A00"/>
          <w:rFonts w:cstheme="minorHAnsi"/>
          <w:sz w:val="24"/>
          <w:szCs w:val="24"/>
        </w:rPr>
        <w:t>ПРИГЛАШАЕМ НА САТЕЛЛИТНЫЙ СИМПОЗИУМ «ТРЕЙДОМЕД ИНВЕСТ»</w:t>
      </w:r>
    </w:p>
    <w:p w14:paraId="337C41F6" w14:textId="23242EFC" w:rsidR="00ED555E" w:rsidRPr="00CC1EA5" w:rsidRDefault="00ED555E" w:rsidP="00ED555E">
      <w:pPr>
        <w:jc w:val="center"/>
        <w:rPr>
          <w:color w:val="221E1F"/>
          <w:sz w:val="24"/>
          <w:szCs w:val="24"/>
        </w:rPr>
      </w:pPr>
      <w:r w:rsidRPr="00CC1EA5">
        <w:rPr>
          <w:rStyle w:val="A10"/>
          <w:rFonts w:cstheme="minorHAnsi"/>
          <w:b w:val="0"/>
          <w:bCs w:val="0"/>
          <w:sz w:val="24"/>
          <w:szCs w:val="24"/>
        </w:rPr>
        <w:t>24 ноября в рамках научно-практической конференции</w:t>
      </w:r>
    </w:p>
    <w:p w14:paraId="2DF49B11" w14:textId="77777777" w:rsidR="00ED555E" w:rsidRPr="00CC1EA5" w:rsidRDefault="00ED555E" w:rsidP="00ED555E">
      <w:pPr>
        <w:jc w:val="center"/>
        <w:rPr>
          <w:rStyle w:val="A00"/>
          <w:rFonts w:cstheme="minorHAnsi"/>
          <w:sz w:val="24"/>
          <w:szCs w:val="24"/>
        </w:rPr>
      </w:pPr>
      <w:r w:rsidRPr="00CC1EA5">
        <w:rPr>
          <w:rStyle w:val="A00"/>
          <w:rFonts w:cstheme="minorHAnsi"/>
          <w:sz w:val="24"/>
          <w:szCs w:val="24"/>
        </w:rPr>
        <w:t>«ПИРОГОВСКИЙ ОФТАЛЬМОЛОГИЧЕСКИЙ ФОРУМ»</w:t>
      </w:r>
    </w:p>
    <w:p w14:paraId="02BAFF5F" w14:textId="77777777" w:rsidR="00ED555E" w:rsidRPr="00CC1EA5" w:rsidRDefault="00ED555E" w:rsidP="00ED555E">
      <w:pPr>
        <w:jc w:val="center"/>
        <w:rPr>
          <w:color w:val="221E1F"/>
          <w:sz w:val="24"/>
          <w:szCs w:val="24"/>
        </w:rPr>
      </w:pPr>
      <w:r w:rsidRPr="00CC1EA5">
        <w:rPr>
          <w:rStyle w:val="A10"/>
          <w:rFonts w:cstheme="minorHAnsi"/>
          <w:b w:val="0"/>
          <w:bCs w:val="0"/>
          <w:sz w:val="24"/>
          <w:szCs w:val="24"/>
        </w:rPr>
        <w:t>компания «</w:t>
      </w:r>
      <w:proofErr w:type="spellStart"/>
      <w:r w:rsidRPr="00CC1EA5">
        <w:rPr>
          <w:rStyle w:val="A10"/>
          <w:rFonts w:cstheme="minorHAnsi"/>
          <w:b w:val="0"/>
          <w:bCs w:val="0"/>
          <w:sz w:val="24"/>
          <w:szCs w:val="24"/>
        </w:rPr>
        <w:t>Трейдомед</w:t>
      </w:r>
      <w:proofErr w:type="spellEnd"/>
      <w:r w:rsidRPr="00CC1EA5">
        <w:rPr>
          <w:rStyle w:val="A10"/>
          <w:rFonts w:cstheme="minorHAnsi"/>
          <w:b w:val="0"/>
          <w:bCs w:val="0"/>
          <w:sz w:val="24"/>
          <w:szCs w:val="24"/>
        </w:rPr>
        <w:t xml:space="preserve"> Инвест» организует </w:t>
      </w:r>
      <w:proofErr w:type="spellStart"/>
      <w:r w:rsidRPr="00CC1EA5">
        <w:rPr>
          <w:rStyle w:val="A10"/>
          <w:rFonts w:cstheme="minorHAnsi"/>
          <w:b w:val="0"/>
          <w:bCs w:val="0"/>
          <w:sz w:val="24"/>
          <w:szCs w:val="24"/>
        </w:rPr>
        <w:t>сателлитный</w:t>
      </w:r>
      <w:proofErr w:type="spellEnd"/>
      <w:r w:rsidRPr="00CC1EA5">
        <w:rPr>
          <w:rStyle w:val="A10"/>
          <w:rFonts w:cstheme="minorHAnsi"/>
          <w:b w:val="0"/>
          <w:bCs w:val="0"/>
          <w:sz w:val="24"/>
          <w:szCs w:val="24"/>
        </w:rPr>
        <w:t xml:space="preserve"> симпозиум</w:t>
      </w:r>
    </w:p>
    <w:p w14:paraId="5AE39E27" w14:textId="299E18D1" w:rsidR="00ED555E" w:rsidRPr="00CC1EA5" w:rsidRDefault="00ED555E" w:rsidP="00ED555E">
      <w:pPr>
        <w:jc w:val="center"/>
        <w:rPr>
          <w:b/>
          <w:bCs/>
          <w:color w:val="ED1B23"/>
          <w:sz w:val="24"/>
          <w:szCs w:val="24"/>
        </w:rPr>
      </w:pPr>
      <w:r w:rsidRPr="00CC1EA5">
        <w:rPr>
          <w:b/>
          <w:bCs/>
          <w:color w:val="ED1B23"/>
          <w:sz w:val="24"/>
          <w:szCs w:val="24"/>
        </w:rPr>
        <w:t>«Королевский гамбит. Нетепловая репаративная терапия сетчатки при ВМД лазером 2RT»</w:t>
      </w:r>
    </w:p>
    <w:p w14:paraId="69371250" w14:textId="4E2E340E" w:rsidR="00ED555E" w:rsidRPr="00CC1EA5" w:rsidRDefault="00ED555E" w:rsidP="00ED555E">
      <w:pPr>
        <w:jc w:val="center"/>
        <w:rPr>
          <w:b/>
          <w:bCs/>
          <w:color w:val="221E1F"/>
          <w:sz w:val="24"/>
          <w:szCs w:val="24"/>
        </w:rPr>
      </w:pPr>
      <w:r w:rsidRPr="00CC1EA5">
        <w:rPr>
          <w:b/>
          <w:bCs/>
          <w:color w:val="221E1F"/>
          <w:sz w:val="24"/>
          <w:szCs w:val="24"/>
        </w:rPr>
        <w:t xml:space="preserve">24 ноября 2023 г., </w:t>
      </w:r>
      <w:r w:rsidR="008D31D8">
        <w:rPr>
          <w:b/>
          <w:bCs/>
          <w:color w:val="221E1F"/>
          <w:sz w:val="24"/>
          <w:szCs w:val="24"/>
        </w:rPr>
        <w:t>16</w:t>
      </w:r>
      <w:r w:rsidRPr="00CC1EA5">
        <w:rPr>
          <w:b/>
          <w:bCs/>
          <w:color w:val="221E1F"/>
          <w:sz w:val="24"/>
          <w:szCs w:val="24"/>
        </w:rPr>
        <w:t>.</w:t>
      </w:r>
      <w:r w:rsidR="008D31D8">
        <w:rPr>
          <w:b/>
          <w:bCs/>
          <w:color w:val="221E1F"/>
          <w:sz w:val="24"/>
          <w:szCs w:val="24"/>
        </w:rPr>
        <w:t>40</w:t>
      </w:r>
      <w:r w:rsidRPr="00CC1EA5">
        <w:rPr>
          <w:b/>
          <w:bCs/>
          <w:color w:val="221E1F"/>
          <w:sz w:val="24"/>
          <w:szCs w:val="24"/>
        </w:rPr>
        <w:t xml:space="preserve"> – </w:t>
      </w:r>
      <w:r w:rsidR="008D31D8">
        <w:rPr>
          <w:b/>
          <w:bCs/>
          <w:color w:val="221E1F"/>
          <w:sz w:val="24"/>
          <w:szCs w:val="24"/>
        </w:rPr>
        <w:t>17</w:t>
      </w:r>
      <w:r w:rsidRPr="00CC1EA5">
        <w:rPr>
          <w:b/>
          <w:bCs/>
          <w:color w:val="221E1F"/>
          <w:sz w:val="24"/>
          <w:szCs w:val="24"/>
        </w:rPr>
        <w:t>.</w:t>
      </w:r>
      <w:r w:rsidR="008D31D8">
        <w:rPr>
          <w:b/>
          <w:bCs/>
          <w:color w:val="221E1F"/>
          <w:sz w:val="24"/>
          <w:szCs w:val="24"/>
        </w:rPr>
        <w:t>20</w:t>
      </w:r>
      <w:r w:rsidRPr="00CC1EA5">
        <w:rPr>
          <w:b/>
          <w:bCs/>
          <w:color w:val="221E1F"/>
          <w:sz w:val="24"/>
          <w:szCs w:val="24"/>
        </w:rPr>
        <w:t xml:space="preserve"> ч., зал «</w:t>
      </w:r>
      <w:r w:rsidR="008D31D8">
        <w:rPr>
          <w:b/>
          <w:bCs/>
          <w:color w:val="221E1F"/>
          <w:sz w:val="24"/>
          <w:szCs w:val="24"/>
        </w:rPr>
        <w:t>Гельмгольца</w:t>
      </w:r>
      <w:r w:rsidRPr="00CC1EA5">
        <w:rPr>
          <w:b/>
          <w:bCs/>
          <w:color w:val="221E1F"/>
          <w:sz w:val="24"/>
          <w:szCs w:val="24"/>
        </w:rPr>
        <w:t>»</w:t>
      </w:r>
    </w:p>
    <w:p w14:paraId="240722C7" w14:textId="77777777" w:rsidR="00CC1EA5" w:rsidRPr="00CC1EA5" w:rsidRDefault="00ED555E" w:rsidP="00ED555E">
      <w:pPr>
        <w:jc w:val="center"/>
        <w:rPr>
          <w:rStyle w:val="A6"/>
          <w:rFonts w:cstheme="minorHAnsi"/>
          <w:sz w:val="24"/>
          <w:szCs w:val="24"/>
        </w:rPr>
      </w:pPr>
      <w:r w:rsidRPr="00CC1EA5">
        <w:rPr>
          <w:rStyle w:val="A6"/>
          <w:rFonts w:cstheme="minorHAnsi"/>
          <w:b/>
          <w:bCs/>
          <w:sz w:val="24"/>
          <w:szCs w:val="24"/>
        </w:rPr>
        <w:t xml:space="preserve">Участники: </w:t>
      </w:r>
      <w:r w:rsidRPr="00CC1EA5">
        <w:rPr>
          <w:rStyle w:val="A6"/>
          <w:rFonts w:cstheme="minorHAnsi"/>
          <w:sz w:val="24"/>
          <w:szCs w:val="24"/>
        </w:rPr>
        <w:t xml:space="preserve">Е. В. Карлова, Е. А. </w:t>
      </w:r>
      <w:proofErr w:type="spellStart"/>
      <w:r w:rsidRPr="00CC1EA5">
        <w:rPr>
          <w:rStyle w:val="A6"/>
          <w:rFonts w:cstheme="minorHAnsi"/>
          <w:sz w:val="24"/>
          <w:szCs w:val="24"/>
        </w:rPr>
        <w:t>Карауловская</w:t>
      </w:r>
      <w:proofErr w:type="spellEnd"/>
      <w:r w:rsidRPr="00CC1EA5">
        <w:rPr>
          <w:rStyle w:val="A6"/>
          <w:rFonts w:cstheme="minorHAnsi"/>
          <w:sz w:val="24"/>
          <w:szCs w:val="24"/>
        </w:rPr>
        <w:t xml:space="preserve">, Ю. А. Сидорова, </w:t>
      </w:r>
      <w:r w:rsidR="00CC1EA5" w:rsidRPr="00CC1EA5">
        <w:rPr>
          <w:rStyle w:val="A6"/>
          <w:rFonts w:cstheme="minorHAnsi"/>
          <w:sz w:val="24"/>
          <w:szCs w:val="24"/>
        </w:rPr>
        <w:t xml:space="preserve">Е. А. </w:t>
      </w:r>
      <w:proofErr w:type="spellStart"/>
      <w:r w:rsidR="00CC1EA5" w:rsidRPr="00CC1EA5">
        <w:rPr>
          <w:rStyle w:val="A6"/>
          <w:rFonts w:cstheme="minorHAnsi"/>
          <w:sz w:val="24"/>
          <w:szCs w:val="24"/>
        </w:rPr>
        <w:t>Замыцкий</w:t>
      </w:r>
      <w:proofErr w:type="spellEnd"/>
      <w:r w:rsidR="00CC1EA5" w:rsidRPr="00CC1EA5">
        <w:rPr>
          <w:rStyle w:val="A6"/>
          <w:rFonts w:cstheme="minorHAnsi"/>
          <w:sz w:val="24"/>
          <w:szCs w:val="24"/>
        </w:rPr>
        <w:t>, Е. Ю. Зубкова</w:t>
      </w:r>
      <w:r w:rsidRPr="00CC1EA5">
        <w:rPr>
          <w:rStyle w:val="A6"/>
          <w:rFonts w:cstheme="minorHAnsi"/>
          <w:sz w:val="24"/>
          <w:szCs w:val="24"/>
        </w:rPr>
        <w:t>.</w:t>
      </w:r>
    </w:p>
    <w:p w14:paraId="19F6FD60" w14:textId="40CE0456" w:rsidR="00ED555E" w:rsidRDefault="00ED555E" w:rsidP="00ED555E">
      <w:pPr>
        <w:jc w:val="center"/>
        <w:rPr>
          <w:rStyle w:val="A6"/>
          <w:rFonts w:cstheme="minorHAnsi"/>
          <w:sz w:val="24"/>
          <w:szCs w:val="24"/>
        </w:rPr>
      </w:pPr>
      <w:r w:rsidRPr="00CC1EA5">
        <w:rPr>
          <w:rStyle w:val="A6"/>
          <w:rFonts w:cstheme="minorHAnsi"/>
          <w:b/>
          <w:bCs/>
          <w:sz w:val="24"/>
          <w:szCs w:val="24"/>
        </w:rPr>
        <w:t xml:space="preserve">Модератор: </w:t>
      </w:r>
      <w:r w:rsidR="00CC1EA5" w:rsidRPr="00CC1EA5">
        <w:rPr>
          <w:rStyle w:val="A6"/>
          <w:rFonts w:cstheme="minorHAnsi"/>
          <w:sz w:val="24"/>
          <w:szCs w:val="24"/>
        </w:rPr>
        <w:t>Е. В. Карлова</w:t>
      </w:r>
    </w:p>
    <w:p w14:paraId="1168BBD6" w14:textId="77777777" w:rsidR="009C29E7" w:rsidRPr="00CC1EA5" w:rsidRDefault="009C29E7" w:rsidP="00ED555E">
      <w:pPr>
        <w:jc w:val="center"/>
        <w:rPr>
          <w:color w:val="221E1F"/>
          <w:sz w:val="24"/>
          <w:szCs w:val="24"/>
        </w:rPr>
      </w:pPr>
    </w:p>
    <w:p w14:paraId="00C6773C" w14:textId="77777777" w:rsidR="00ED555E" w:rsidRPr="00CC1EA5" w:rsidRDefault="00ED555E" w:rsidP="00ED555E">
      <w:pPr>
        <w:jc w:val="center"/>
        <w:rPr>
          <w:b/>
          <w:bCs/>
          <w:color w:val="ED1B23"/>
          <w:sz w:val="24"/>
          <w:szCs w:val="24"/>
        </w:rPr>
      </w:pPr>
      <w:r w:rsidRPr="00CC1EA5">
        <w:rPr>
          <w:b/>
          <w:bCs/>
          <w:color w:val="ED1B23"/>
          <w:sz w:val="24"/>
          <w:szCs w:val="24"/>
        </w:rPr>
        <w:t>ПРОГРАММА</w:t>
      </w:r>
    </w:p>
    <w:p w14:paraId="0E8A8367" w14:textId="526C9C1E" w:rsidR="00ED555E" w:rsidRPr="00CC1EA5" w:rsidRDefault="00ED555E" w:rsidP="00ED555E">
      <w:pPr>
        <w:rPr>
          <w:color w:val="221E1F"/>
          <w:sz w:val="24"/>
          <w:szCs w:val="24"/>
        </w:rPr>
      </w:pPr>
      <w:r w:rsidRPr="00CC1EA5">
        <w:rPr>
          <w:rStyle w:val="A6"/>
          <w:rFonts w:cstheme="minorHAnsi"/>
          <w:sz w:val="24"/>
          <w:szCs w:val="24"/>
        </w:rPr>
        <w:t xml:space="preserve">1. </w:t>
      </w:r>
      <w:r w:rsidR="00CC1EA5" w:rsidRPr="00CC1EA5">
        <w:rPr>
          <w:rStyle w:val="A6"/>
          <w:rFonts w:cstheme="minorHAnsi"/>
          <w:sz w:val="24"/>
          <w:szCs w:val="24"/>
        </w:rPr>
        <w:t>Е. В. Карлова</w:t>
      </w:r>
      <w:r w:rsidRPr="00CC1EA5">
        <w:rPr>
          <w:rStyle w:val="A6"/>
          <w:rFonts w:cstheme="minorHAnsi"/>
          <w:sz w:val="24"/>
          <w:szCs w:val="24"/>
        </w:rPr>
        <w:t xml:space="preserve"> </w:t>
      </w:r>
      <w:r w:rsidRPr="00CC1EA5">
        <w:rPr>
          <w:rStyle w:val="A7"/>
          <w:rFonts w:cstheme="minorHAnsi"/>
          <w:sz w:val="24"/>
          <w:szCs w:val="24"/>
        </w:rPr>
        <w:t>(</w:t>
      </w:r>
      <w:r w:rsidR="00CC1EA5" w:rsidRPr="00CC1EA5">
        <w:rPr>
          <w:rStyle w:val="A7"/>
          <w:rFonts w:cstheme="minorHAnsi"/>
          <w:sz w:val="24"/>
          <w:szCs w:val="24"/>
        </w:rPr>
        <w:t xml:space="preserve">заместитель главного врача по инновационно-технологическому развитию ГБУЗ СОКОБ им. Т.И. </w:t>
      </w:r>
      <w:proofErr w:type="spellStart"/>
      <w:r w:rsidR="00CC1EA5" w:rsidRPr="00CC1EA5">
        <w:rPr>
          <w:rStyle w:val="A7"/>
          <w:rFonts w:cstheme="minorHAnsi"/>
          <w:sz w:val="24"/>
          <w:szCs w:val="24"/>
        </w:rPr>
        <w:t>Ерошевского</w:t>
      </w:r>
      <w:proofErr w:type="spellEnd"/>
      <w:r w:rsidRPr="00CC1EA5">
        <w:rPr>
          <w:rStyle w:val="A7"/>
          <w:rFonts w:cstheme="minorHAnsi"/>
          <w:sz w:val="24"/>
          <w:szCs w:val="24"/>
        </w:rPr>
        <w:t xml:space="preserve">, </w:t>
      </w:r>
      <w:r w:rsidR="00CC1EA5" w:rsidRPr="00CC1EA5">
        <w:rPr>
          <w:rStyle w:val="A7"/>
          <w:rFonts w:cstheme="minorHAnsi"/>
          <w:sz w:val="24"/>
          <w:szCs w:val="24"/>
        </w:rPr>
        <w:t>Самара</w:t>
      </w:r>
      <w:r w:rsidRPr="00CC1EA5">
        <w:rPr>
          <w:rStyle w:val="A7"/>
          <w:rFonts w:cstheme="minorHAnsi"/>
          <w:sz w:val="24"/>
          <w:szCs w:val="24"/>
        </w:rPr>
        <w:t>)</w:t>
      </w:r>
    </w:p>
    <w:p w14:paraId="72DFAE94" w14:textId="512EB358" w:rsidR="00ED555E" w:rsidRPr="00CC1EA5" w:rsidRDefault="00ED555E" w:rsidP="00ED555E">
      <w:pPr>
        <w:rPr>
          <w:color w:val="221E1F"/>
          <w:sz w:val="24"/>
          <w:szCs w:val="24"/>
        </w:rPr>
      </w:pPr>
      <w:r w:rsidRPr="00CC1EA5">
        <w:rPr>
          <w:rStyle w:val="A8"/>
          <w:rFonts w:cstheme="minorHAnsi"/>
          <w:sz w:val="24"/>
          <w:szCs w:val="24"/>
        </w:rPr>
        <w:t xml:space="preserve">Приветственное слово </w:t>
      </w:r>
      <w:r w:rsidR="00CC1EA5" w:rsidRPr="00CC1EA5">
        <w:rPr>
          <w:rStyle w:val="A7"/>
          <w:rFonts w:cstheme="minorHAnsi"/>
          <w:sz w:val="24"/>
          <w:szCs w:val="24"/>
        </w:rPr>
        <w:t>3</w:t>
      </w:r>
      <w:r w:rsidRPr="00CC1EA5">
        <w:rPr>
          <w:rStyle w:val="A7"/>
          <w:rFonts w:cstheme="minorHAnsi"/>
          <w:sz w:val="24"/>
          <w:szCs w:val="24"/>
        </w:rPr>
        <w:t xml:space="preserve"> мин.</w:t>
      </w:r>
    </w:p>
    <w:p w14:paraId="0A394B65" w14:textId="3B0C176D" w:rsidR="00ED555E" w:rsidRPr="00CC1EA5" w:rsidRDefault="00ED555E" w:rsidP="00ED555E">
      <w:pPr>
        <w:rPr>
          <w:color w:val="221E1F"/>
          <w:sz w:val="24"/>
          <w:szCs w:val="24"/>
        </w:rPr>
      </w:pPr>
      <w:r w:rsidRPr="00CC1EA5">
        <w:rPr>
          <w:rStyle w:val="A6"/>
          <w:rFonts w:cstheme="minorHAnsi"/>
          <w:sz w:val="24"/>
          <w:szCs w:val="24"/>
        </w:rPr>
        <w:t xml:space="preserve">2. </w:t>
      </w:r>
      <w:r w:rsidR="00CC1EA5" w:rsidRPr="00CC1EA5">
        <w:rPr>
          <w:rStyle w:val="A6"/>
          <w:rFonts w:cstheme="minorHAnsi"/>
          <w:sz w:val="24"/>
          <w:szCs w:val="24"/>
        </w:rPr>
        <w:t xml:space="preserve">Е. А. </w:t>
      </w:r>
      <w:proofErr w:type="spellStart"/>
      <w:r w:rsidR="00CC1EA5" w:rsidRPr="00CC1EA5">
        <w:rPr>
          <w:rStyle w:val="A6"/>
          <w:rFonts w:cstheme="minorHAnsi"/>
          <w:sz w:val="24"/>
          <w:szCs w:val="24"/>
        </w:rPr>
        <w:t>Карауловская</w:t>
      </w:r>
      <w:proofErr w:type="spellEnd"/>
      <w:r w:rsidR="00CC1EA5" w:rsidRPr="00CC1EA5">
        <w:rPr>
          <w:rStyle w:val="A6"/>
          <w:rFonts w:cstheme="minorHAnsi"/>
          <w:sz w:val="24"/>
          <w:szCs w:val="24"/>
        </w:rPr>
        <w:t xml:space="preserve"> </w:t>
      </w:r>
      <w:r w:rsidR="00CC1EA5" w:rsidRPr="00CC1EA5">
        <w:rPr>
          <w:rStyle w:val="A7"/>
          <w:rFonts w:cstheme="minorHAnsi"/>
          <w:sz w:val="24"/>
          <w:szCs w:val="24"/>
        </w:rPr>
        <w:t>(главный врач Центра современной офтальмологии НИКА СПРИНГ, Нижний Новгород)</w:t>
      </w:r>
    </w:p>
    <w:p w14:paraId="530E1D42" w14:textId="393F5DFC" w:rsidR="00ED555E" w:rsidRPr="00CC1EA5" w:rsidRDefault="00CC1EA5" w:rsidP="00ED555E">
      <w:pPr>
        <w:rPr>
          <w:rStyle w:val="A7"/>
          <w:rFonts w:cstheme="minorHAnsi"/>
          <w:sz w:val="24"/>
          <w:szCs w:val="24"/>
        </w:rPr>
      </w:pPr>
      <w:r w:rsidRPr="00CC1EA5">
        <w:rPr>
          <w:rStyle w:val="A8"/>
          <w:rFonts w:cstheme="minorHAnsi"/>
          <w:sz w:val="24"/>
          <w:szCs w:val="24"/>
        </w:rPr>
        <w:t>Терапевтический механизм действия 2RT-лазера</w:t>
      </w:r>
      <w:r w:rsidR="00ED555E" w:rsidRPr="00CC1EA5">
        <w:rPr>
          <w:rStyle w:val="A8"/>
          <w:rFonts w:cstheme="minorHAnsi"/>
          <w:sz w:val="24"/>
          <w:szCs w:val="24"/>
        </w:rPr>
        <w:t xml:space="preserve"> </w:t>
      </w:r>
      <w:r w:rsidRPr="00CC1EA5">
        <w:rPr>
          <w:rStyle w:val="A7"/>
          <w:rFonts w:cstheme="minorHAnsi"/>
          <w:sz w:val="24"/>
          <w:szCs w:val="24"/>
        </w:rPr>
        <w:t>7</w:t>
      </w:r>
      <w:r w:rsidR="00ED555E" w:rsidRPr="00CC1EA5">
        <w:rPr>
          <w:rStyle w:val="A7"/>
          <w:rFonts w:cstheme="minorHAnsi"/>
          <w:sz w:val="24"/>
          <w:szCs w:val="24"/>
        </w:rPr>
        <w:t xml:space="preserve"> мин.</w:t>
      </w:r>
    </w:p>
    <w:p w14:paraId="1CBCFB12" w14:textId="646C632F" w:rsidR="00CC1EA5" w:rsidRPr="00CC1EA5" w:rsidRDefault="00CC1EA5" w:rsidP="00ED555E">
      <w:pPr>
        <w:rPr>
          <w:color w:val="221E1F"/>
          <w:sz w:val="24"/>
          <w:szCs w:val="24"/>
        </w:rPr>
      </w:pPr>
      <w:r w:rsidRPr="00CC1EA5">
        <w:rPr>
          <w:rStyle w:val="A6"/>
          <w:rFonts w:cstheme="minorHAnsi"/>
          <w:sz w:val="24"/>
          <w:szCs w:val="24"/>
        </w:rPr>
        <w:t>3.</w:t>
      </w:r>
      <w:r w:rsidRPr="00CC1EA5">
        <w:rPr>
          <w:rStyle w:val="A7"/>
          <w:rFonts w:cstheme="minorHAnsi"/>
          <w:sz w:val="24"/>
          <w:szCs w:val="24"/>
        </w:rPr>
        <w:t xml:space="preserve"> </w:t>
      </w:r>
      <w:r w:rsidRPr="009C29E7">
        <w:rPr>
          <w:rStyle w:val="A8"/>
          <w:rFonts w:cstheme="minorHAnsi"/>
          <w:sz w:val="24"/>
          <w:szCs w:val="24"/>
        </w:rPr>
        <w:t>Дискуссия</w:t>
      </w:r>
      <w:r w:rsidRPr="00CC1EA5">
        <w:rPr>
          <w:rStyle w:val="A7"/>
          <w:rFonts w:cstheme="minorHAnsi"/>
          <w:sz w:val="24"/>
          <w:szCs w:val="24"/>
        </w:rPr>
        <w:t xml:space="preserve"> 5 мин.</w:t>
      </w:r>
    </w:p>
    <w:p w14:paraId="5F855653" w14:textId="1E17DC06" w:rsidR="00ED555E" w:rsidRPr="00CC1EA5" w:rsidRDefault="00CC1EA5" w:rsidP="00ED555E">
      <w:pPr>
        <w:rPr>
          <w:color w:val="221E1F"/>
          <w:sz w:val="24"/>
          <w:szCs w:val="24"/>
        </w:rPr>
      </w:pPr>
      <w:r>
        <w:rPr>
          <w:rStyle w:val="A6"/>
          <w:rFonts w:cstheme="minorHAnsi"/>
          <w:sz w:val="24"/>
          <w:szCs w:val="24"/>
        </w:rPr>
        <w:t>4</w:t>
      </w:r>
      <w:r w:rsidR="00ED555E" w:rsidRPr="00CC1EA5">
        <w:rPr>
          <w:rStyle w:val="A6"/>
          <w:rFonts w:cstheme="minorHAnsi"/>
          <w:sz w:val="24"/>
          <w:szCs w:val="24"/>
        </w:rPr>
        <w:t xml:space="preserve">. </w:t>
      </w:r>
      <w:r w:rsidR="009C29E7" w:rsidRPr="00CC1EA5">
        <w:rPr>
          <w:rStyle w:val="A6"/>
          <w:rFonts w:cstheme="minorHAnsi"/>
          <w:sz w:val="24"/>
          <w:szCs w:val="24"/>
        </w:rPr>
        <w:t>Е. Ю. Зубкова</w:t>
      </w:r>
      <w:r w:rsidR="009C29E7" w:rsidRPr="00CC1EA5">
        <w:rPr>
          <w:rStyle w:val="A7"/>
          <w:rFonts w:cstheme="minorHAnsi"/>
          <w:sz w:val="24"/>
          <w:szCs w:val="24"/>
        </w:rPr>
        <w:t xml:space="preserve"> </w:t>
      </w:r>
      <w:r w:rsidR="00ED555E" w:rsidRPr="00CC1EA5">
        <w:rPr>
          <w:rStyle w:val="A7"/>
          <w:rFonts w:cstheme="minorHAnsi"/>
          <w:sz w:val="24"/>
          <w:szCs w:val="24"/>
        </w:rPr>
        <w:t>(</w:t>
      </w:r>
      <w:r w:rsidR="009C29E7" w:rsidRPr="009C29E7">
        <w:rPr>
          <w:rStyle w:val="A7"/>
          <w:rFonts w:cstheme="minorHAnsi"/>
          <w:sz w:val="24"/>
          <w:szCs w:val="24"/>
        </w:rPr>
        <w:t>заведующая диагностическим отделением ГБУЗ СОКОБ им.</w:t>
      </w:r>
      <w:r w:rsidR="009C29E7">
        <w:rPr>
          <w:rStyle w:val="A7"/>
          <w:rFonts w:cstheme="minorHAnsi"/>
          <w:sz w:val="24"/>
          <w:szCs w:val="24"/>
        </w:rPr>
        <w:t xml:space="preserve"> </w:t>
      </w:r>
      <w:r w:rsidR="009C29E7" w:rsidRPr="009C29E7">
        <w:rPr>
          <w:rStyle w:val="A7"/>
          <w:rFonts w:cstheme="minorHAnsi"/>
          <w:sz w:val="24"/>
          <w:szCs w:val="24"/>
        </w:rPr>
        <w:t xml:space="preserve">Т.И. </w:t>
      </w:r>
      <w:proofErr w:type="spellStart"/>
      <w:r w:rsidR="009C29E7" w:rsidRPr="009C29E7">
        <w:rPr>
          <w:rStyle w:val="A7"/>
          <w:rFonts w:cstheme="minorHAnsi"/>
          <w:sz w:val="24"/>
          <w:szCs w:val="24"/>
        </w:rPr>
        <w:t>Ерошевского</w:t>
      </w:r>
      <w:proofErr w:type="spellEnd"/>
      <w:r w:rsidRPr="00CC1EA5">
        <w:rPr>
          <w:rStyle w:val="A7"/>
          <w:rFonts w:cstheme="minorHAnsi"/>
          <w:sz w:val="24"/>
          <w:szCs w:val="24"/>
        </w:rPr>
        <w:t xml:space="preserve">, </w:t>
      </w:r>
      <w:r w:rsidR="009C29E7" w:rsidRPr="00CC1EA5">
        <w:rPr>
          <w:rStyle w:val="A7"/>
          <w:rFonts w:cstheme="minorHAnsi"/>
          <w:sz w:val="24"/>
          <w:szCs w:val="24"/>
        </w:rPr>
        <w:t>Самара</w:t>
      </w:r>
      <w:r w:rsidR="00ED555E" w:rsidRPr="00CC1EA5">
        <w:rPr>
          <w:rStyle w:val="A7"/>
          <w:rFonts w:cstheme="minorHAnsi"/>
          <w:sz w:val="24"/>
          <w:szCs w:val="24"/>
        </w:rPr>
        <w:t>)</w:t>
      </w:r>
    </w:p>
    <w:p w14:paraId="194D96D4" w14:textId="495E3E5B" w:rsidR="00ED555E" w:rsidRPr="00CC1EA5" w:rsidRDefault="00CC1EA5" w:rsidP="00ED555E">
      <w:pPr>
        <w:rPr>
          <w:color w:val="221E1F"/>
          <w:sz w:val="24"/>
          <w:szCs w:val="24"/>
        </w:rPr>
      </w:pPr>
      <w:r w:rsidRPr="00CC1EA5">
        <w:rPr>
          <w:b/>
          <w:bCs/>
          <w:sz w:val="24"/>
          <w:szCs w:val="24"/>
        </w:rPr>
        <w:t>Показания и противопоказания к выполнению 2</w:t>
      </w:r>
      <w:r w:rsidRPr="00CC1EA5">
        <w:rPr>
          <w:b/>
          <w:bCs/>
          <w:sz w:val="24"/>
          <w:szCs w:val="24"/>
          <w:lang w:val="en-US"/>
        </w:rPr>
        <w:t>RT</w:t>
      </w:r>
      <w:r w:rsidRPr="00CC1EA5">
        <w:rPr>
          <w:b/>
          <w:bCs/>
          <w:sz w:val="24"/>
          <w:szCs w:val="24"/>
        </w:rPr>
        <w:t>-лазерного лечения</w:t>
      </w:r>
      <w:r w:rsidRPr="00CC1EA5">
        <w:rPr>
          <w:sz w:val="24"/>
          <w:szCs w:val="24"/>
        </w:rPr>
        <w:t xml:space="preserve"> 7</w:t>
      </w:r>
      <w:r w:rsidR="00ED555E" w:rsidRPr="00CC1EA5">
        <w:rPr>
          <w:rStyle w:val="A7"/>
          <w:rFonts w:cstheme="minorHAnsi"/>
          <w:sz w:val="24"/>
          <w:szCs w:val="24"/>
        </w:rPr>
        <w:t xml:space="preserve"> мин.</w:t>
      </w:r>
    </w:p>
    <w:p w14:paraId="7C221212" w14:textId="4DA135CF" w:rsidR="009C29E7" w:rsidRPr="00CC1EA5" w:rsidRDefault="009C29E7" w:rsidP="009C29E7">
      <w:pPr>
        <w:rPr>
          <w:color w:val="221E1F"/>
          <w:sz w:val="24"/>
          <w:szCs w:val="24"/>
        </w:rPr>
      </w:pPr>
      <w:r>
        <w:rPr>
          <w:rStyle w:val="A6"/>
          <w:rFonts w:cstheme="minorHAnsi"/>
          <w:sz w:val="24"/>
          <w:szCs w:val="24"/>
        </w:rPr>
        <w:t>5</w:t>
      </w:r>
      <w:r w:rsidRPr="00CC1EA5">
        <w:rPr>
          <w:rStyle w:val="A6"/>
          <w:rFonts w:cstheme="minorHAnsi"/>
          <w:sz w:val="24"/>
          <w:szCs w:val="24"/>
        </w:rPr>
        <w:t>.</w:t>
      </w:r>
      <w:r w:rsidRPr="00CC1EA5">
        <w:rPr>
          <w:rStyle w:val="A7"/>
          <w:rFonts w:cstheme="minorHAnsi"/>
          <w:sz w:val="24"/>
          <w:szCs w:val="24"/>
        </w:rPr>
        <w:t xml:space="preserve"> </w:t>
      </w:r>
      <w:r w:rsidRPr="009C29E7">
        <w:rPr>
          <w:rStyle w:val="A8"/>
          <w:rFonts w:cstheme="minorHAnsi"/>
          <w:sz w:val="24"/>
          <w:szCs w:val="24"/>
        </w:rPr>
        <w:t>Дискуссия</w:t>
      </w:r>
      <w:r w:rsidRPr="00CC1EA5">
        <w:rPr>
          <w:rStyle w:val="A7"/>
          <w:rFonts w:cstheme="minorHAnsi"/>
          <w:sz w:val="24"/>
          <w:szCs w:val="24"/>
        </w:rPr>
        <w:t xml:space="preserve"> 5 мин.</w:t>
      </w:r>
    </w:p>
    <w:p w14:paraId="724F5BB5" w14:textId="146095D8" w:rsidR="00ED555E" w:rsidRPr="00CC1EA5" w:rsidRDefault="00CC1EA5" w:rsidP="00ED555E">
      <w:pPr>
        <w:rPr>
          <w:color w:val="221E1F"/>
          <w:sz w:val="24"/>
          <w:szCs w:val="24"/>
        </w:rPr>
      </w:pPr>
      <w:r>
        <w:rPr>
          <w:rStyle w:val="A6"/>
          <w:rFonts w:cstheme="minorHAnsi"/>
          <w:sz w:val="24"/>
          <w:szCs w:val="24"/>
        </w:rPr>
        <w:t>6</w:t>
      </w:r>
      <w:r w:rsidR="00ED555E" w:rsidRPr="00CC1EA5">
        <w:rPr>
          <w:rStyle w:val="A6"/>
          <w:rFonts w:cstheme="minorHAnsi"/>
          <w:sz w:val="24"/>
          <w:szCs w:val="24"/>
        </w:rPr>
        <w:t xml:space="preserve">. </w:t>
      </w:r>
      <w:r w:rsidR="009C29E7" w:rsidRPr="00CC1EA5">
        <w:rPr>
          <w:rStyle w:val="A6"/>
          <w:rFonts w:cstheme="minorHAnsi"/>
          <w:sz w:val="24"/>
          <w:szCs w:val="24"/>
        </w:rPr>
        <w:t xml:space="preserve">Е. А. </w:t>
      </w:r>
      <w:proofErr w:type="spellStart"/>
      <w:r w:rsidR="009C29E7" w:rsidRPr="00CC1EA5">
        <w:rPr>
          <w:rStyle w:val="A6"/>
          <w:rFonts w:cstheme="minorHAnsi"/>
          <w:sz w:val="24"/>
          <w:szCs w:val="24"/>
        </w:rPr>
        <w:t>Замыцкий</w:t>
      </w:r>
      <w:proofErr w:type="spellEnd"/>
      <w:r w:rsidR="009C29E7" w:rsidRPr="00CC1EA5">
        <w:rPr>
          <w:rStyle w:val="A7"/>
          <w:rFonts w:cstheme="minorHAnsi"/>
          <w:sz w:val="24"/>
          <w:szCs w:val="24"/>
        </w:rPr>
        <w:t xml:space="preserve"> </w:t>
      </w:r>
      <w:r w:rsidR="00ED555E" w:rsidRPr="00CC1EA5">
        <w:rPr>
          <w:rStyle w:val="A7"/>
          <w:rFonts w:cstheme="minorHAnsi"/>
          <w:sz w:val="24"/>
          <w:szCs w:val="24"/>
        </w:rPr>
        <w:t>(</w:t>
      </w:r>
      <w:r w:rsidR="009C29E7" w:rsidRPr="009C29E7">
        <w:rPr>
          <w:rStyle w:val="A7"/>
          <w:rFonts w:cstheme="minorHAnsi"/>
          <w:sz w:val="24"/>
          <w:szCs w:val="24"/>
        </w:rPr>
        <w:t xml:space="preserve">врач-офтальмолог </w:t>
      </w:r>
      <w:proofErr w:type="spellStart"/>
      <w:r w:rsidR="009C29E7" w:rsidRPr="009C29E7">
        <w:rPr>
          <w:rStyle w:val="A7"/>
          <w:rFonts w:cstheme="minorHAnsi"/>
          <w:sz w:val="24"/>
          <w:szCs w:val="24"/>
        </w:rPr>
        <w:t>офтальмоэндокринологического</w:t>
      </w:r>
      <w:proofErr w:type="spellEnd"/>
      <w:r w:rsidR="009C29E7" w:rsidRPr="009C29E7">
        <w:rPr>
          <w:rStyle w:val="A7"/>
          <w:rFonts w:cstheme="minorHAnsi"/>
          <w:sz w:val="24"/>
          <w:szCs w:val="24"/>
        </w:rPr>
        <w:t xml:space="preserve"> консультативно-диагностического отделения ГБУЗ СОКОБ им.</w:t>
      </w:r>
      <w:r w:rsidR="009C29E7">
        <w:rPr>
          <w:rStyle w:val="A7"/>
          <w:rFonts w:cstheme="minorHAnsi"/>
          <w:sz w:val="24"/>
          <w:szCs w:val="24"/>
        </w:rPr>
        <w:t xml:space="preserve"> </w:t>
      </w:r>
      <w:r w:rsidR="009C29E7" w:rsidRPr="009C29E7">
        <w:rPr>
          <w:rStyle w:val="A7"/>
          <w:rFonts w:cstheme="minorHAnsi"/>
          <w:sz w:val="24"/>
          <w:szCs w:val="24"/>
        </w:rPr>
        <w:t xml:space="preserve">Т.И. </w:t>
      </w:r>
      <w:proofErr w:type="spellStart"/>
      <w:r w:rsidR="009C29E7" w:rsidRPr="009C29E7">
        <w:rPr>
          <w:rStyle w:val="A7"/>
          <w:rFonts w:cstheme="minorHAnsi"/>
          <w:sz w:val="24"/>
          <w:szCs w:val="24"/>
        </w:rPr>
        <w:t>Ерошевского</w:t>
      </w:r>
      <w:proofErr w:type="spellEnd"/>
      <w:r w:rsidR="00ED555E" w:rsidRPr="00CC1EA5">
        <w:rPr>
          <w:rStyle w:val="A7"/>
          <w:rFonts w:cstheme="minorHAnsi"/>
          <w:sz w:val="24"/>
          <w:szCs w:val="24"/>
        </w:rPr>
        <w:t xml:space="preserve">, </w:t>
      </w:r>
      <w:r w:rsidR="009C29E7" w:rsidRPr="00CC1EA5">
        <w:rPr>
          <w:rStyle w:val="A7"/>
          <w:rFonts w:cstheme="minorHAnsi"/>
          <w:sz w:val="24"/>
          <w:szCs w:val="24"/>
        </w:rPr>
        <w:t>Самара</w:t>
      </w:r>
      <w:r w:rsidR="00ED555E" w:rsidRPr="00CC1EA5">
        <w:rPr>
          <w:rStyle w:val="A7"/>
          <w:rFonts w:cstheme="minorHAnsi"/>
          <w:sz w:val="24"/>
          <w:szCs w:val="24"/>
        </w:rPr>
        <w:t>)</w:t>
      </w:r>
    </w:p>
    <w:p w14:paraId="697E1A20" w14:textId="6AF3A2FF" w:rsidR="00ED555E" w:rsidRPr="00CC1EA5" w:rsidRDefault="009C29E7" w:rsidP="00ED555E">
      <w:pPr>
        <w:rPr>
          <w:color w:val="221E1F"/>
          <w:sz w:val="24"/>
          <w:szCs w:val="24"/>
        </w:rPr>
      </w:pPr>
      <w:r w:rsidRPr="009C29E7">
        <w:rPr>
          <w:b/>
          <w:bCs/>
          <w:sz w:val="24"/>
          <w:szCs w:val="24"/>
        </w:rPr>
        <w:t xml:space="preserve">2RT-лазерное лечение диабетического </w:t>
      </w:r>
      <w:proofErr w:type="spellStart"/>
      <w:r w:rsidRPr="009C29E7">
        <w:rPr>
          <w:b/>
          <w:bCs/>
          <w:sz w:val="24"/>
          <w:szCs w:val="24"/>
        </w:rPr>
        <w:t>макулярного</w:t>
      </w:r>
      <w:proofErr w:type="spellEnd"/>
      <w:r w:rsidRPr="009C29E7">
        <w:rPr>
          <w:b/>
          <w:bCs/>
          <w:sz w:val="24"/>
          <w:szCs w:val="24"/>
        </w:rPr>
        <w:t xml:space="preserve"> отёка</w:t>
      </w:r>
      <w:r>
        <w:t xml:space="preserve"> </w:t>
      </w:r>
      <w:r w:rsidR="00B92233">
        <w:rPr>
          <w:rStyle w:val="A7"/>
          <w:rFonts w:cstheme="minorHAnsi"/>
          <w:sz w:val="24"/>
          <w:szCs w:val="24"/>
        </w:rPr>
        <w:t>7</w:t>
      </w:r>
      <w:r w:rsidR="00ED555E" w:rsidRPr="00CC1EA5">
        <w:rPr>
          <w:rStyle w:val="A7"/>
          <w:rFonts w:cstheme="minorHAnsi"/>
          <w:sz w:val="24"/>
          <w:szCs w:val="24"/>
        </w:rPr>
        <w:t xml:space="preserve"> мин.</w:t>
      </w:r>
    </w:p>
    <w:p w14:paraId="6BF4AAEC" w14:textId="6317AB6A" w:rsidR="00ED555E" w:rsidRPr="009C29E7" w:rsidRDefault="009C29E7" w:rsidP="00ED555E">
      <w:pPr>
        <w:rPr>
          <w:sz w:val="24"/>
          <w:szCs w:val="24"/>
        </w:rPr>
      </w:pPr>
      <w:r>
        <w:rPr>
          <w:rStyle w:val="A6"/>
          <w:rFonts w:cstheme="minorHAnsi"/>
          <w:sz w:val="24"/>
          <w:szCs w:val="24"/>
        </w:rPr>
        <w:t>7</w:t>
      </w:r>
      <w:r w:rsidRPr="00CC1EA5">
        <w:rPr>
          <w:rStyle w:val="A6"/>
          <w:rFonts w:cstheme="minorHAnsi"/>
          <w:sz w:val="24"/>
          <w:szCs w:val="24"/>
        </w:rPr>
        <w:t>.</w:t>
      </w:r>
      <w:r w:rsidRPr="00CC1EA5">
        <w:rPr>
          <w:rStyle w:val="A7"/>
          <w:rFonts w:cstheme="minorHAnsi"/>
          <w:sz w:val="24"/>
          <w:szCs w:val="24"/>
        </w:rPr>
        <w:t xml:space="preserve"> </w:t>
      </w:r>
      <w:r w:rsidRPr="009C29E7">
        <w:rPr>
          <w:rStyle w:val="A8"/>
          <w:rFonts w:cstheme="minorHAnsi"/>
          <w:sz w:val="24"/>
          <w:szCs w:val="24"/>
        </w:rPr>
        <w:t xml:space="preserve">Дискуссия и </w:t>
      </w:r>
      <w:r>
        <w:rPr>
          <w:rStyle w:val="A8"/>
          <w:rFonts w:cstheme="minorHAnsi"/>
          <w:sz w:val="24"/>
          <w:szCs w:val="24"/>
        </w:rPr>
        <w:t>о</w:t>
      </w:r>
      <w:r w:rsidR="00ED555E" w:rsidRPr="00CC1EA5">
        <w:rPr>
          <w:rStyle w:val="A8"/>
          <w:rFonts w:cstheme="minorHAnsi"/>
          <w:sz w:val="24"/>
          <w:szCs w:val="24"/>
        </w:rPr>
        <w:t xml:space="preserve">тветы на вопросы </w:t>
      </w:r>
      <w:r>
        <w:rPr>
          <w:rStyle w:val="A7"/>
          <w:rFonts w:cstheme="minorHAnsi"/>
          <w:sz w:val="24"/>
          <w:szCs w:val="24"/>
        </w:rPr>
        <w:t>6</w:t>
      </w:r>
      <w:r w:rsidR="00ED555E" w:rsidRPr="009C29E7">
        <w:rPr>
          <w:rStyle w:val="A7"/>
          <w:rFonts w:cstheme="minorHAnsi"/>
          <w:sz w:val="24"/>
          <w:szCs w:val="24"/>
        </w:rPr>
        <w:t xml:space="preserve"> </w:t>
      </w:r>
      <w:r w:rsidR="00ED555E" w:rsidRPr="009C29E7">
        <w:rPr>
          <w:rStyle w:val="A7"/>
          <w:rFonts w:cstheme="minorHAnsi"/>
          <w:color w:val="auto"/>
          <w:sz w:val="24"/>
          <w:szCs w:val="24"/>
        </w:rPr>
        <w:t>мин.</w:t>
      </w:r>
    </w:p>
    <w:p w14:paraId="4CC3C878" w14:textId="77777777" w:rsidR="009C29E7" w:rsidRPr="009C29E7" w:rsidRDefault="009C29E7" w:rsidP="00ED555E">
      <w:pPr>
        <w:rPr>
          <w:rStyle w:val="A5"/>
          <w:rFonts w:cstheme="minorHAnsi"/>
          <w:b/>
          <w:bCs/>
          <w:color w:val="auto"/>
          <w:sz w:val="24"/>
          <w:szCs w:val="24"/>
        </w:rPr>
      </w:pPr>
    </w:p>
    <w:p w14:paraId="58D8E90D" w14:textId="23E96B3D" w:rsidR="00ED555E" w:rsidRPr="00CC1EA5" w:rsidRDefault="00ED555E" w:rsidP="00ED555E">
      <w:pPr>
        <w:rPr>
          <w:color w:val="221E1F"/>
          <w:sz w:val="24"/>
          <w:szCs w:val="24"/>
        </w:rPr>
      </w:pPr>
      <w:r w:rsidRPr="00CC1EA5">
        <w:rPr>
          <w:rStyle w:val="A5"/>
          <w:rFonts w:cstheme="minorHAnsi"/>
          <w:b/>
          <w:bCs/>
          <w:sz w:val="24"/>
          <w:szCs w:val="24"/>
        </w:rPr>
        <w:t xml:space="preserve">МЕСТО ПРОВЕДЕНИЯ: </w:t>
      </w:r>
    </w:p>
    <w:p w14:paraId="147170AB" w14:textId="5AFEE279" w:rsidR="00ED555E" w:rsidRPr="00CC1EA5" w:rsidRDefault="00A54C18" w:rsidP="00A54C18">
      <w:pPr>
        <w:rPr>
          <w:color w:val="221E1F"/>
          <w:sz w:val="24"/>
          <w:szCs w:val="24"/>
        </w:rPr>
      </w:pPr>
      <w:r w:rsidRPr="00A54C18">
        <w:rPr>
          <w:rStyle w:val="A5"/>
          <w:rFonts w:cstheme="minorHAnsi"/>
          <w:sz w:val="24"/>
          <w:szCs w:val="24"/>
        </w:rPr>
        <w:t>Москва, ул. Лесная, д. 15 (станция м. «Белорусская»), отель «</w:t>
      </w:r>
      <w:proofErr w:type="spellStart"/>
      <w:r w:rsidRPr="00A54C18">
        <w:rPr>
          <w:rStyle w:val="A5"/>
          <w:rFonts w:cstheme="minorHAnsi"/>
          <w:sz w:val="24"/>
          <w:szCs w:val="24"/>
        </w:rPr>
        <w:t>Холидей</w:t>
      </w:r>
      <w:proofErr w:type="spellEnd"/>
      <w:r w:rsidRPr="00A54C18">
        <w:rPr>
          <w:rStyle w:val="A5"/>
          <w:rFonts w:cstheme="minorHAnsi"/>
          <w:sz w:val="24"/>
          <w:szCs w:val="24"/>
        </w:rPr>
        <w:t xml:space="preserve"> Инн Лесная», Зал Гельмгольца</w:t>
      </w:r>
      <w:r>
        <w:rPr>
          <w:rStyle w:val="A5"/>
          <w:rFonts w:cstheme="minorHAnsi"/>
          <w:sz w:val="24"/>
          <w:szCs w:val="24"/>
        </w:rPr>
        <w:t>.</w:t>
      </w:r>
      <w:bookmarkStart w:id="0" w:name="_GoBack"/>
      <w:bookmarkEnd w:id="0"/>
    </w:p>
    <w:sectPr w:rsidR="00ED555E" w:rsidRPr="00CC1EA5" w:rsidSect="00ED555E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antGardeGothicC">
    <w:altName w:val="AvantGardeGothicC"/>
    <w:panose1 w:val="00000000000000000000"/>
    <w:charset w:val="00"/>
    <w:family w:val="modern"/>
    <w:notTrueType/>
    <w:pitch w:val="variable"/>
    <w:sig w:usb0="80000223" w:usb1="00000008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5E"/>
    <w:rsid w:val="008D31D8"/>
    <w:rsid w:val="009C29E7"/>
    <w:rsid w:val="009C3357"/>
    <w:rsid w:val="00A54C18"/>
    <w:rsid w:val="00B92233"/>
    <w:rsid w:val="00CC1EA5"/>
    <w:rsid w:val="00E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3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55E"/>
    <w:pPr>
      <w:autoSpaceDE w:val="0"/>
      <w:autoSpaceDN w:val="0"/>
      <w:adjustRightInd w:val="0"/>
      <w:spacing w:after="0" w:line="240" w:lineRule="auto"/>
    </w:pPr>
    <w:rPr>
      <w:rFonts w:ascii="AvantGardeGothicC" w:hAnsi="AvantGardeGothicC" w:cs="AvantGardeGothicC"/>
      <w:color w:val="000000"/>
      <w:kern w:val="0"/>
      <w:sz w:val="24"/>
      <w:szCs w:val="24"/>
    </w:rPr>
  </w:style>
  <w:style w:type="character" w:customStyle="1" w:styleId="A00">
    <w:name w:val="A0"/>
    <w:uiPriority w:val="99"/>
    <w:rsid w:val="00ED555E"/>
    <w:rPr>
      <w:rFonts w:cs="AvantGardeGothicC"/>
      <w:b/>
      <w:bCs/>
      <w:color w:val="221E1F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ED555E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ED555E"/>
    <w:rPr>
      <w:rFonts w:cs="AvantGardeGothicC"/>
      <w:b/>
      <w:bCs/>
      <w:color w:val="221E1F"/>
      <w:sz w:val="26"/>
      <w:szCs w:val="26"/>
    </w:rPr>
  </w:style>
  <w:style w:type="character" w:customStyle="1" w:styleId="A5">
    <w:name w:val="A5"/>
    <w:uiPriority w:val="99"/>
    <w:rsid w:val="00ED555E"/>
    <w:rPr>
      <w:rFonts w:cs="AvantGardeGothicC"/>
      <w:color w:val="221E1F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ED555E"/>
    <w:pPr>
      <w:spacing w:line="112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ED555E"/>
    <w:rPr>
      <w:rFonts w:cs="AvantGardeGothicC"/>
      <w:color w:val="221E1F"/>
    </w:rPr>
  </w:style>
  <w:style w:type="paragraph" w:customStyle="1" w:styleId="Pa8">
    <w:name w:val="Pa8"/>
    <w:basedOn w:val="Default"/>
    <w:next w:val="Default"/>
    <w:uiPriority w:val="99"/>
    <w:rsid w:val="00ED555E"/>
    <w:pPr>
      <w:spacing w:line="112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ED555E"/>
    <w:rPr>
      <w:rFonts w:cs="AvantGardeGothicC"/>
      <w:i/>
      <w:iCs/>
      <w:color w:val="221E1F"/>
      <w:sz w:val="20"/>
      <w:szCs w:val="20"/>
    </w:rPr>
  </w:style>
  <w:style w:type="character" w:customStyle="1" w:styleId="A8">
    <w:name w:val="A8"/>
    <w:uiPriority w:val="99"/>
    <w:rsid w:val="00ED555E"/>
    <w:rPr>
      <w:rFonts w:cs="AvantGardeGothicC"/>
      <w:b/>
      <w:bCs/>
      <w:color w:val="221E1F"/>
      <w:sz w:val="25"/>
      <w:szCs w:val="25"/>
    </w:rPr>
  </w:style>
  <w:style w:type="character" w:customStyle="1" w:styleId="A9">
    <w:name w:val="A9"/>
    <w:uiPriority w:val="99"/>
    <w:rsid w:val="00ED555E"/>
    <w:rPr>
      <w:rFonts w:cs="AvantGardeGothicC"/>
      <w:color w:val="221E1F"/>
      <w:u w:val="single"/>
    </w:rPr>
  </w:style>
  <w:style w:type="paragraph" w:styleId="2">
    <w:name w:val="Quote"/>
    <w:basedOn w:val="a"/>
    <w:next w:val="a"/>
    <w:link w:val="20"/>
    <w:uiPriority w:val="29"/>
    <w:qFormat/>
    <w:rsid w:val="009C29E7"/>
    <w:pPr>
      <w:spacing w:after="0" w:line="240" w:lineRule="auto"/>
    </w:pPr>
    <w:rPr>
      <w:rFonts w:ascii="Times New Roman" w:eastAsia="MS Mincho" w:hAnsi="Times New Roman" w:cs="Times New Roman"/>
      <w:i/>
      <w:iCs/>
      <w:color w:val="000000"/>
      <w:kern w:val="0"/>
      <w:sz w:val="28"/>
      <w:szCs w:val="28"/>
      <w:u w:color="000000"/>
      <w:lang w:val="x-none" w:eastAsia="ja-JP"/>
      <w14:ligatures w14:val="none"/>
    </w:rPr>
  </w:style>
  <w:style w:type="character" w:customStyle="1" w:styleId="20">
    <w:name w:val="Цитата 2 Знак"/>
    <w:basedOn w:val="a0"/>
    <w:link w:val="2"/>
    <w:uiPriority w:val="29"/>
    <w:rsid w:val="009C29E7"/>
    <w:rPr>
      <w:rFonts w:ascii="Times New Roman" w:eastAsia="MS Mincho" w:hAnsi="Times New Roman" w:cs="Times New Roman"/>
      <w:i/>
      <w:iCs/>
      <w:color w:val="000000"/>
      <w:kern w:val="0"/>
      <w:sz w:val="28"/>
      <w:szCs w:val="28"/>
      <w:u w:color="000000"/>
      <w:lang w:val="x-none" w:eastAsia="ja-JP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55E"/>
    <w:pPr>
      <w:autoSpaceDE w:val="0"/>
      <w:autoSpaceDN w:val="0"/>
      <w:adjustRightInd w:val="0"/>
      <w:spacing w:after="0" w:line="240" w:lineRule="auto"/>
    </w:pPr>
    <w:rPr>
      <w:rFonts w:ascii="AvantGardeGothicC" w:hAnsi="AvantGardeGothicC" w:cs="AvantGardeGothicC"/>
      <w:color w:val="000000"/>
      <w:kern w:val="0"/>
      <w:sz w:val="24"/>
      <w:szCs w:val="24"/>
    </w:rPr>
  </w:style>
  <w:style w:type="character" w:customStyle="1" w:styleId="A00">
    <w:name w:val="A0"/>
    <w:uiPriority w:val="99"/>
    <w:rsid w:val="00ED555E"/>
    <w:rPr>
      <w:rFonts w:cs="AvantGardeGothicC"/>
      <w:b/>
      <w:bCs/>
      <w:color w:val="221E1F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ED555E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ED555E"/>
    <w:rPr>
      <w:rFonts w:cs="AvantGardeGothicC"/>
      <w:b/>
      <w:bCs/>
      <w:color w:val="221E1F"/>
      <w:sz w:val="26"/>
      <w:szCs w:val="26"/>
    </w:rPr>
  </w:style>
  <w:style w:type="character" w:customStyle="1" w:styleId="A5">
    <w:name w:val="A5"/>
    <w:uiPriority w:val="99"/>
    <w:rsid w:val="00ED555E"/>
    <w:rPr>
      <w:rFonts w:cs="AvantGardeGothicC"/>
      <w:color w:val="221E1F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ED555E"/>
    <w:pPr>
      <w:spacing w:line="112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ED555E"/>
    <w:rPr>
      <w:rFonts w:cs="AvantGardeGothicC"/>
      <w:color w:val="221E1F"/>
    </w:rPr>
  </w:style>
  <w:style w:type="paragraph" w:customStyle="1" w:styleId="Pa8">
    <w:name w:val="Pa8"/>
    <w:basedOn w:val="Default"/>
    <w:next w:val="Default"/>
    <w:uiPriority w:val="99"/>
    <w:rsid w:val="00ED555E"/>
    <w:pPr>
      <w:spacing w:line="112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ED555E"/>
    <w:rPr>
      <w:rFonts w:cs="AvantGardeGothicC"/>
      <w:i/>
      <w:iCs/>
      <w:color w:val="221E1F"/>
      <w:sz w:val="20"/>
      <w:szCs w:val="20"/>
    </w:rPr>
  </w:style>
  <w:style w:type="character" w:customStyle="1" w:styleId="A8">
    <w:name w:val="A8"/>
    <w:uiPriority w:val="99"/>
    <w:rsid w:val="00ED555E"/>
    <w:rPr>
      <w:rFonts w:cs="AvantGardeGothicC"/>
      <w:b/>
      <w:bCs/>
      <w:color w:val="221E1F"/>
      <w:sz w:val="25"/>
      <w:szCs w:val="25"/>
    </w:rPr>
  </w:style>
  <w:style w:type="character" w:customStyle="1" w:styleId="A9">
    <w:name w:val="A9"/>
    <w:uiPriority w:val="99"/>
    <w:rsid w:val="00ED555E"/>
    <w:rPr>
      <w:rFonts w:cs="AvantGardeGothicC"/>
      <w:color w:val="221E1F"/>
      <w:u w:val="single"/>
    </w:rPr>
  </w:style>
  <w:style w:type="paragraph" w:styleId="2">
    <w:name w:val="Quote"/>
    <w:basedOn w:val="a"/>
    <w:next w:val="a"/>
    <w:link w:val="20"/>
    <w:uiPriority w:val="29"/>
    <w:qFormat/>
    <w:rsid w:val="009C29E7"/>
    <w:pPr>
      <w:spacing w:after="0" w:line="240" w:lineRule="auto"/>
    </w:pPr>
    <w:rPr>
      <w:rFonts w:ascii="Times New Roman" w:eastAsia="MS Mincho" w:hAnsi="Times New Roman" w:cs="Times New Roman"/>
      <w:i/>
      <w:iCs/>
      <w:color w:val="000000"/>
      <w:kern w:val="0"/>
      <w:sz w:val="28"/>
      <w:szCs w:val="28"/>
      <w:u w:color="000000"/>
      <w:lang w:val="x-none" w:eastAsia="ja-JP"/>
      <w14:ligatures w14:val="none"/>
    </w:rPr>
  </w:style>
  <w:style w:type="character" w:customStyle="1" w:styleId="20">
    <w:name w:val="Цитата 2 Знак"/>
    <w:basedOn w:val="a0"/>
    <w:link w:val="2"/>
    <w:uiPriority w:val="29"/>
    <w:rsid w:val="009C29E7"/>
    <w:rPr>
      <w:rFonts w:ascii="Times New Roman" w:eastAsia="MS Mincho" w:hAnsi="Times New Roman" w:cs="Times New Roman"/>
      <w:i/>
      <w:iCs/>
      <w:color w:val="000000"/>
      <w:kern w:val="0"/>
      <w:sz w:val="28"/>
      <w:szCs w:val="28"/>
      <w:u w:color="000000"/>
      <w:lang w:val="x-none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A60F8FDC</Template>
  <TotalTime>32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 Станислав</dc:creator>
  <cp:keywords/>
  <dc:description/>
  <cp:lastModifiedBy>Козлова Рита</cp:lastModifiedBy>
  <cp:revision>4</cp:revision>
  <dcterms:created xsi:type="dcterms:W3CDTF">2023-10-27T09:57:00Z</dcterms:created>
  <dcterms:modified xsi:type="dcterms:W3CDTF">2023-11-03T10:41:00Z</dcterms:modified>
</cp:coreProperties>
</file>